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default" w:ascii="仿宋" w:hAnsi="仿宋" w:eastAsia="仿宋" w:cs="仿宋"/>
          <w:sz w:val="32"/>
          <w:szCs w:val="32"/>
        </w:rPr>
        <w:t>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  <w:lang w:val="en-US" w:eastAsia="zh-CN"/>
        </w:rPr>
        <w:t>中机公司国际发展事业部</w:t>
      </w:r>
      <w:r>
        <w:rPr>
          <w:rFonts w:hint="eastAsia" w:eastAsia="黑体"/>
          <w:b/>
          <w:bCs/>
          <w:sz w:val="36"/>
        </w:rPr>
        <w:t>副总经理岗位报名表</w:t>
      </w:r>
    </w:p>
    <w:tbl>
      <w:tblPr>
        <w:tblStyle w:val="4"/>
        <w:tblW w:w="1058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（彩色免冠正装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9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现有薪酬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 w:val="15"/>
                <w:szCs w:val="15"/>
                <w:highlight w:val="yellow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（税前月薪、年薪）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期望薪酬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应聘部门及岗位</w:t>
            </w:r>
          </w:p>
        </w:tc>
        <w:tc>
          <w:tcPr>
            <w:tcW w:w="4755" w:type="dxa"/>
            <w:gridSpan w:val="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229" w:type="dxa"/>
            <w:shd w:val="clear" w:color="auto" w:fill="AEAAA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（按时间先后顺序填写）</w:t>
            </w:r>
          </w:p>
        </w:tc>
        <w:tc>
          <w:tcPr>
            <w:tcW w:w="1920" w:type="dxa"/>
            <w:gridSpan w:val="2"/>
            <w:shd w:val="clear" w:color="auto" w:fill="AEAAA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7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近三年考核情况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7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获得奖励情况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75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参加培训情况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（包括培训项目、培训机构、培训时间等）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相关资格证书（专业技术资格、职（执）业资格等）</w:t>
            </w:r>
          </w:p>
        </w:tc>
        <w:tc>
          <w:tcPr>
            <w:tcW w:w="2201" w:type="dxa"/>
            <w:gridSpan w:val="3"/>
            <w:shd w:val="clear" w:color="auto" w:fill="AEAAA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2201" w:type="dxa"/>
            <w:gridSpan w:val="3"/>
            <w:shd w:val="clear" w:color="auto" w:fill="AEAAA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2205" w:type="dxa"/>
            <w:gridSpan w:val="3"/>
            <w:shd w:val="clear" w:color="auto" w:fill="AEAAA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425" w:type="dxa"/>
            <w:gridSpan w:val="4"/>
            <w:shd w:val="clear" w:color="auto" w:fill="AEAAA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（家庭主要成员包括：本人父母、配偶及子女，请完整填写；退休、已故的成员请在工作单位一栏标注，并填写退休前的单位及职务）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1"/>
            <w:shd w:val="clear" w:color="auto" w:fill="BFBFBF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  <w:jc w:val="center"/>
        </w:trPr>
        <w:tc>
          <w:tcPr>
            <w:tcW w:w="10582" w:type="dxa"/>
            <w:gridSpan w:val="11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（注：如有近姻亲关系人在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我</w:t>
            </w:r>
            <w:r>
              <w:rPr>
                <w:rFonts w:hint="eastAsia" w:ascii="宋体" w:hAnsi="宋体" w:cs="宋体"/>
                <w:sz w:val="18"/>
                <w:szCs w:val="18"/>
              </w:rPr>
              <w:t>集团及下属企业工作，请在此栏注明）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</w:rPr>
        <w:t>本人郑重承诺，本表所填内容及其他相关材料、个人信息均真实准确，不存在任何虚假记载，误导性陈述。对违反以上承诺所造成的后果，本人自愿承担相应责任。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3920" w:firstLineChars="1400"/>
        <w:textAlignment w:val="auto"/>
      </w:pPr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none"/>
      <w:suff w:val="space"/>
      <w:lvlText w:val=""/>
      <w:lvlJc w:val="left"/>
      <w:pPr>
        <w:ind w:left="0" w:firstLine="0"/>
      </w:pPr>
      <w:rPr>
        <w:rFonts w:hint="default" w:ascii="Times New Roman" w:hAnsi="Times New Roman" w:eastAsia="仿宋"/>
      </w:rPr>
    </w:lvl>
    <w:lvl w:ilvl="1" w:tentative="0">
      <w:start w:val="1"/>
      <w:numFmt w:val="chineseCountingThousand"/>
      <w:pStyle w:val="2"/>
      <w:lvlText w:val="%2、"/>
      <w:lvlJc w:val="left"/>
      <w:pPr>
        <w:tabs>
          <w:tab w:val="left" w:pos="0"/>
        </w:tabs>
        <w:ind w:left="-601" w:firstLine="601"/>
      </w:pPr>
      <w:rPr>
        <w:rFonts w:hint="default" w:ascii="仿宋" w:hAnsi="仿宋" w:eastAsia="仿宋"/>
        <w:b/>
        <w:color w:val="auto"/>
      </w:rPr>
    </w:lvl>
    <w:lvl w:ilvl="2" w:tentative="0">
      <w:start w:val="1"/>
      <w:numFmt w:val="chineseCountingThousand"/>
      <w:lvlText w:val="（%3）"/>
      <w:lvlJc w:val="left"/>
      <w:pPr>
        <w:tabs>
          <w:tab w:val="left" w:pos="1277"/>
        </w:tabs>
        <w:ind w:left="676" w:firstLine="601"/>
      </w:pPr>
      <w:rPr>
        <w:rFonts w:ascii="仿宋" w:hAnsi="仿宋" w:eastAsia="仿宋"/>
      </w:rPr>
    </w:lvl>
    <w:lvl w:ilvl="3" w:tentative="0">
      <w:start w:val="1"/>
      <w:numFmt w:val="decimal"/>
      <w:lvlText w:val="%4."/>
      <w:lvlJc w:val="left"/>
      <w:pPr>
        <w:tabs>
          <w:tab w:val="left" w:pos="710"/>
        </w:tabs>
        <w:ind w:left="109" w:firstLine="601"/>
      </w:pPr>
      <w:rPr>
        <w:rFonts w:hint="default" w:ascii="Times New Roman" w:hAnsi="Times New Roman" w:eastAsia="仿宋"/>
        <w:color w:val="000000"/>
      </w:rPr>
    </w:lvl>
    <w:lvl w:ilvl="4" w:tentative="0">
      <w:start w:val="1"/>
      <w:numFmt w:val="decimal"/>
      <w:lvlText w:val="（%5）"/>
      <w:lvlJc w:val="left"/>
      <w:pPr>
        <w:tabs>
          <w:tab w:val="left" w:pos="757"/>
        </w:tabs>
        <w:ind w:left="0" w:firstLine="601"/>
      </w:pPr>
      <w:rPr>
        <w:rFonts w:hint="eastAsia"/>
      </w:rPr>
    </w:lvl>
    <w:lvl w:ilvl="5" w:tentative="0">
      <w:start w:val="1"/>
      <w:numFmt w:val="upperRoman"/>
      <w:lvlText w:val="%6."/>
      <w:lvlJc w:val="left"/>
      <w:pPr>
        <w:ind w:left="0" w:firstLine="601"/>
      </w:pPr>
      <w:rPr>
        <w:rFonts w:hint="default" w:ascii="Times New Roman" w:hAnsi="Times New Roman" w:eastAsia="宋体"/>
      </w:rPr>
    </w:lvl>
    <w:lvl w:ilvl="6" w:tentative="0">
      <w:start w:val="1"/>
      <w:numFmt w:val="upperRoman"/>
      <w:lvlText w:val="（%7）"/>
      <w:lvlJc w:val="left"/>
      <w:pPr>
        <w:ind w:left="0" w:firstLine="601"/>
      </w:pPr>
      <w:rPr>
        <w:rFonts w:hint="default" w:ascii="Times New Roman" w:hAnsi="Times New Roman"/>
      </w:rPr>
    </w:lvl>
    <w:lvl w:ilvl="7" w:tentative="0">
      <w:start w:val="1"/>
      <w:numFmt w:val="decimal"/>
      <w:lvlRestart w:val="0"/>
      <w:lvlText w:val="图%8"/>
      <w:lvlJc w:val="left"/>
      <w:pPr>
        <w:ind w:left="4254" w:firstLine="0"/>
      </w:pPr>
      <w:rPr>
        <w:rFonts w:hint="eastAsia"/>
      </w:rPr>
    </w:lvl>
    <w:lvl w:ilvl="8" w:tentative="0">
      <w:start w:val="1"/>
      <w:numFmt w:val="decimal"/>
      <w:lvlRestart w:val="0"/>
      <w:lvlText w:val="表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jE1NDBjMTg5Y2YyOWJkZTQyNGIzNjhiYTI3NjYifQ=="/>
  </w:docVars>
  <w:rsids>
    <w:rsidRoot w:val="05D103EB"/>
    <w:rsid w:val="05D103EB"/>
    <w:rsid w:val="13BC0C2F"/>
    <w:rsid w:val="16AB4321"/>
    <w:rsid w:val="16B40FC8"/>
    <w:rsid w:val="1BD650D6"/>
    <w:rsid w:val="1F7B3029"/>
    <w:rsid w:val="1FC23238"/>
    <w:rsid w:val="21702268"/>
    <w:rsid w:val="29FF2306"/>
    <w:rsid w:val="2B6B7442"/>
    <w:rsid w:val="304C3BC8"/>
    <w:rsid w:val="30BF25EC"/>
    <w:rsid w:val="414B3553"/>
    <w:rsid w:val="461B3B5B"/>
    <w:rsid w:val="4727407B"/>
    <w:rsid w:val="5353218F"/>
    <w:rsid w:val="59790D19"/>
    <w:rsid w:val="5FD04664"/>
    <w:rsid w:val="6A17704C"/>
    <w:rsid w:val="6C4C03D1"/>
    <w:rsid w:val="6DF641FA"/>
    <w:rsid w:val="700D728A"/>
    <w:rsid w:val="71DB5A9C"/>
    <w:rsid w:val="722F0678"/>
    <w:rsid w:val="79497DD5"/>
    <w:rsid w:val="7BA945FE"/>
    <w:rsid w:val="7C886E16"/>
    <w:rsid w:val="7D497F42"/>
    <w:rsid w:val="7F7B1730"/>
    <w:rsid w:val="B7D6B4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Lines/>
      <w:widowControl w:val="0"/>
      <w:numPr>
        <w:ilvl w:val="1"/>
        <w:numId w:val="1"/>
      </w:numPr>
      <w:spacing w:line="600" w:lineRule="exact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纯文本1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列出段落11"/>
    <w:basedOn w:val="1"/>
    <w:qFormat/>
    <w:uiPriority w:val="0"/>
    <w:pPr>
      <w:ind w:firstLine="420" w:firstLineChars="200"/>
    </w:pPr>
    <w:rPr>
      <w:rFonts w:ascii="Cambria" w:hAnsi="Cambr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2331</Words>
  <Characters>2337</Characters>
  <Lines>0</Lines>
  <Paragraphs>0</Paragraphs>
  <TotalTime>1</TotalTime>
  <ScaleCrop>false</ScaleCrop>
  <LinksUpToDate>false</LinksUpToDate>
  <CharactersWithSpaces>2396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2021-08-10T17:33:00Z</dcterms:created>
  <dc:creator>Gianni泉</dc:creator>
  <cp:lastModifiedBy>邵艳坤</cp:lastModifiedBy>
  <dcterms:modified xsi:type="dcterms:W3CDTF">2023-03-06T05:32:51Z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5B406B9DFA4E454EB1BCD3FC373AC646</vt:lpwstr>
  </property>
</Properties>
</file>